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4417" w14:textId="77777777" w:rsidR="00497EC0" w:rsidRPr="00890EA2" w:rsidRDefault="00497EC0" w:rsidP="00497EC0">
      <w:pPr>
        <w:pStyle w:val="Ttulo1"/>
      </w:pPr>
      <w:r w:rsidRPr="00890EA2">
        <w:t>Curs de Pelador/a de Suro. Projecte SUROCAT</w:t>
      </w:r>
    </w:p>
    <w:p w14:paraId="31020058" w14:textId="3DB4E64A" w:rsidR="00497EC0" w:rsidRDefault="00497EC0" w:rsidP="00497EC0">
      <w:pPr>
        <w:pStyle w:val="Prrafodelista"/>
        <w:numPr>
          <w:ilvl w:val="0"/>
          <w:numId w:val="3"/>
        </w:numPr>
      </w:pPr>
      <w:r w:rsidRPr="00890EA2">
        <w:t xml:space="preserve">Dies : </w:t>
      </w:r>
      <w:r>
        <w:t xml:space="preserve">25, 26 i </w:t>
      </w:r>
      <w:r w:rsidRPr="00890EA2">
        <w:t>27</w:t>
      </w:r>
      <w:r>
        <w:t xml:space="preserve"> de Juny 2025</w:t>
      </w:r>
    </w:p>
    <w:p w14:paraId="34D40F94" w14:textId="060325E6" w:rsidR="00497EC0" w:rsidRDefault="00497EC0" w:rsidP="00497EC0">
      <w:pPr>
        <w:pStyle w:val="Prrafodelista"/>
        <w:numPr>
          <w:ilvl w:val="0"/>
          <w:numId w:val="3"/>
        </w:numPr>
      </w:pPr>
      <w:r>
        <w:t>Horari: 0</w:t>
      </w:r>
      <w:r>
        <w:t>5:30 a 13h</w:t>
      </w:r>
    </w:p>
    <w:p w14:paraId="466671EA" w14:textId="5AB0E568" w:rsidR="00497EC0" w:rsidRPr="00890EA2" w:rsidRDefault="00497EC0" w:rsidP="00497EC0">
      <w:pPr>
        <w:pStyle w:val="Prrafodelista"/>
        <w:numPr>
          <w:ilvl w:val="0"/>
          <w:numId w:val="3"/>
        </w:numPr>
      </w:pPr>
      <w:r w:rsidRPr="00890EA2">
        <w:t xml:space="preserve">Lloc : </w:t>
      </w:r>
      <w:proofErr w:type="spellStart"/>
      <w:r>
        <w:t>Collobrières</w:t>
      </w:r>
      <w:proofErr w:type="spellEnd"/>
      <w:r>
        <w:t xml:space="preserve"> (France) </w:t>
      </w:r>
    </w:p>
    <w:p w14:paraId="632CECFB" w14:textId="77777777" w:rsidR="00497EC0" w:rsidRPr="00890EA2" w:rsidRDefault="00497EC0" w:rsidP="00497EC0"/>
    <w:p w14:paraId="4D8C4441" w14:textId="77777777" w:rsidR="00497EC0" w:rsidRPr="00890EA2" w:rsidRDefault="00497EC0" w:rsidP="00497EC0">
      <w:pPr>
        <w:pStyle w:val="Ttulo2"/>
        <w:spacing w:before="120"/>
        <w:rPr>
          <w:sz w:val="28"/>
          <w:szCs w:val="28"/>
        </w:rPr>
      </w:pPr>
      <w:r w:rsidRPr="00890EA2">
        <w:rPr>
          <w:sz w:val="28"/>
          <w:szCs w:val="28"/>
        </w:rPr>
        <w:t>Programa del Curs</w:t>
      </w:r>
    </w:p>
    <w:p w14:paraId="1923611C" w14:textId="77777777" w:rsidR="00497EC0" w:rsidRPr="00890EA2" w:rsidRDefault="00497EC0" w:rsidP="00497EC0">
      <w:pPr>
        <w:pStyle w:val="Prrafodelista"/>
        <w:numPr>
          <w:ilvl w:val="0"/>
          <w:numId w:val="2"/>
        </w:numPr>
      </w:pPr>
      <w:r w:rsidRPr="00890EA2">
        <w:t xml:space="preserve">Manteniment de la destral i eines auxiliars </w:t>
      </w:r>
    </w:p>
    <w:p w14:paraId="7D512D6F" w14:textId="77777777" w:rsidR="00497EC0" w:rsidRPr="00890EA2" w:rsidRDefault="00497EC0" w:rsidP="00497EC0">
      <w:pPr>
        <w:pStyle w:val="Prrafodelista"/>
        <w:numPr>
          <w:ilvl w:val="1"/>
          <w:numId w:val="1"/>
        </w:numPr>
      </w:pPr>
      <w:r w:rsidRPr="00890EA2">
        <w:t>Esmolat de la fulla i mànec</w:t>
      </w:r>
    </w:p>
    <w:p w14:paraId="2E48F95B" w14:textId="77777777" w:rsidR="00497EC0" w:rsidRPr="00890EA2" w:rsidRDefault="00497EC0" w:rsidP="00497EC0">
      <w:pPr>
        <w:pStyle w:val="Prrafodelista"/>
        <w:numPr>
          <w:ilvl w:val="0"/>
          <w:numId w:val="1"/>
        </w:numPr>
      </w:pPr>
      <w:r w:rsidRPr="00890EA2">
        <w:t xml:space="preserve">Avaluació de riscos i pla d’emergència. </w:t>
      </w:r>
    </w:p>
    <w:p w14:paraId="4092DF9E" w14:textId="77777777" w:rsidR="00497EC0" w:rsidRPr="00890EA2" w:rsidRDefault="00497EC0" w:rsidP="00497EC0">
      <w:pPr>
        <w:pStyle w:val="Prrafodelista"/>
        <w:numPr>
          <w:ilvl w:val="1"/>
          <w:numId w:val="1"/>
        </w:numPr>
      </w:pPr>
      <w:r w:rsidRPr="00890EA2">
        <w:t>Inspecció del rodal, arbre, panna</w:t>
      </w:r>
    </w:p>
    <w:p w14:paraId="5D9975C8" w14:textId="77777777" w:rsidR="00497EC0" w:rsidRPr="00890EA2" w:rsidRDefault="00497EC0" w:rsidP="00497EC0">
      <w:pPr>
        <w:pStyle w:val="Prrafodelista"/>
        <w:numPr>
          <w:ilvl w:val="0"/>
          <w:numId w:val="1"/>
        </w:numPr>
      </w:pPr>
      <w:r w:rsidRPr="00890EA2">
        <w:t>Perills relacionats amb la pela del suro</w:t>
      </w:r>
    </w:p>
    <w:p w14:paraId="63485B23" w14:textId="77777777" w:rsidR="00497EC0" w:rsidRPr="00890EA2" w:rsidRDefault="00497EC0" w:rsidP="00497EC0">
      <w:pPr>
        <w:pStyle w:val="Prrafodelista"/>
        <w:numPr>
          <w:ilvl w:val="0"/>
          <w:numId w:val="1"/>
        </w:numPr>
      </w:pPr>
      <w:r w:rsidRPr="00890EA2">
        <w:t>Planificació de la feina</w:t>
      </w:r>
    </w:p>
    <w:p w14:paraId="69DD339D" w14:textId="77777777" w:rsidR="00497EC0" w:rsidRPr="00890EA2" w:rsidRDefault="00497EC0" w:rsidP="00497EC0">
      <w:pPr>
        <w:pStyle w:val="Prrafodelista"/>
        <w:numPr>
          <w:ilvl w:val="1"/>
          <w:numId w:val="1"/>
        </w:numPr>
      </w:pPr>
      <w:r w:rsidRPr="00890EA2">
        <w:t xml:space="preserve">Estassada </w:t>
      </w:r>
    </w:p>
    <w:p w14:paraId="66120F6F" w14:textId="77777777" w:rsidR="00497EC0" w:rsidRPr="00890EA2" w:rsidRDefault="00497EC0" w:rsidP="00497EC0">
      <w:pPr>
        <w:pStyle w:val="Prrafodelista"/>
        <w:numPr>
          <w:ilvl w:val="1"/>
          <w:numId w:val="1"/>
        </w:numPr>
      </w:pPr>
      <w:r w:rsidRPr="00890EA2">
        <w:t>Corriols</w:t>
      </w:r>
    </w:p>
    <w:p w14:paraId="5DE709C3" w14:textId="77777777" w:rsidR="00497EC0" w:rsidRPr="00890EA2" w:rsidRDefault="00497EC0" w:rsidP="00497EC0">
      <w:pPr>
        <w:pStyle w:val="Prrafodelista"/>
        <w:numPr>
          <w:ilvl w:val="1"/>
          <w:numId w:val="1"/>
        </w:numPr>
      </w:pPr>
      <w:r w:rsidRPr="00890EA2">
        <w:t>Desembosc – transport</w:t>
      </w:r>
    </w:p>
    <w:p w14:paraId="036E6206" w14:textId="77777777" w:rsidR="00497EC0" w:rsidRPr="00890EA2" w:rsidRDefault="00497EC0" w:rsidP="00497EC0">
      <w:pPr>
        <w:pStyle w:val="Prrafodelista"/>
        <w:numPr>
          <w:ilvl w:val="0"/>
          <w:numId w:val="1"/>
        </w:numPr>
      </w:pPr>
      <w:r w:rsidRPr="00890EA2">
        <w:t>Legislació – Normativa vigent</w:t>
      </w:r>
    </w:p>
    <w:p w14:paraId="3CB32E09" w14:textId="77777777" w:rsidR="00497EC0" w:rsidRPr="00890EA2" w:rsidRDefault="00497EC0" w:rsidP="00497EC0">
      <w:pPr>
        <w:pStyle w:val="Prrafodelista"/>
        <w:numPr>
          <w:ilvl w:val="1"/>
          <w:numId w:val="1"/>
        </w:numPr>
      </w:pPr>
      <w:r w:rsidRPr="00890EA2">
        <w:t>Perímetres i alçada de corona</w:t>
      </w:r>
    </w:p>
    <w:p w14:paraId="40F9EF67" w14:textId="77777777" w:rsidR="00497EC0" w:rsidRPr="00890EA2" w:rsidRDefault="00497EC0" w:rsidP="00497EC0">
      <w:pPr>
        <w:pStyle w:val="Prrafodelista"/>
        <w:numPr>
          <w:ilvl w:val="0"/>
          <w:numId w:val="1"/>
        </w:numPr>
      </w:pPr>
      <w:r w:rsidRPr="00890EA2">
        <w:t xml:space="preserve">Comprovacions prèvies </w:t>
      </w:r>
    </w:p>
    <w:p w14:paraId="4F621DFB" w14:textId="77777777" w:rsidR="00497EC0" w:rsidRPr="00890EA2" w:rsidRDefault="00497EC0" w:rsidP="00497EC0">
      <w:pPr>
        <w:pStyle w:val="Prrafodelista"/>
        <w:numPr>
          <w:ilvl w:val="1"/>
          <w:numId w:val="1"/>
        </w:numPr>
      </w:pPr>
      <w:r w:rsidRPr="00890EA2">
        <w:t>Talls, seqüència, decisió final</w:t>
      </w:r>
    </w:p>
    <w:p w14:paraId="0224FEAE" w14:textId="77777777" w:rsidR="00497EC0" w:rsidRPr="00890EA2" w:rsidRDefault="00497EC0" w:rsidP="00497EC0">
      <w:pPr>
        <w:pStyle w:val="Prrafodelista"/>
        <w:numPr>
          <w:ilvl w:val="0"/>
          <w:numId w:val="1"/>
        </w:numPr>
      </w:pPr>
      <w:r w:rsidRPr="00890EA2">
        <w:t xml:space="preserve">Pela </w:t>
      </w:r>
    </w:p>
    <w:p w14:paraId="604AFA2E" w14:textId="77777777" w:rsidR="00497EC0" w:rsidRPr="00890EA2" w:rsidRDefault="00497EC0" w:rsidP="00497EC0">
      <w:pPr>
        <w:pStyle w:val="Prrafodelista"/>
        <w:numPr>
          <w:ilvl w:val="1"/>
          <w:numId w:val="1"/>
        </w:numPr>
      </w:pPr>
      <w:r w:rsidRPr="00890EA2">
        <w:t>Tal vertical</w:t>
      </w:r>
    </w:p>
    <w:p w14:paraId="376C8D8E" w14:textId="77777777" w:rsidR="00497EC0" w:rsidRPr="00890EA2" w:rsidRDefault="00497EC0" w:rsidP="00497EC0">
      <w:pPr>
        <w:pStyle w:val="Prrafodelista"/>
        <w:numPr>
          <w:ilvl w:val="1"/>
          <w:numId w:val="1"/>
        </w:numPr>
      </w:pPr>
      <w:r w:rsidRPr="00890EA2">
        <w:t>Tal de corona</w:t>
      </w:r>
    </w:p>
    <w:p w14:paraId="5A7F5F12" w14:textId="77777777" w:rsidR="00497EC0" w:rsidRPr="00890EA2" w:rsidRDefault="00497EC0" w:rsidP="00497EC0">
      <w:pPr>
        <w:pStyle w:val="Prrafodelista"/>
        <w:numPr>
          <w:ilvl w:val="1"/>
          <w:numId w:val="1"/>
        </w:numPr>
      </w:pPr>
      <w:r w:rsidRPr="00890EA2">
        <w:t>Peu</w:t>
      </w:r>
    </w:p>
    <w:p w14:paraId="636F1140" w14:textId="77777777" w:rsidR="00497EC0" w:rsidRPr="00890EA2" w:rsidRDefault="00497EC0" w:rsidP="00497EC0">
      <w:pPr>
        <w:pStyle w:val="Prrafodelista"/>
        <w:numPr>
          <w:ilvl w:val="0"/>
          <w:numId w:val="1"/>
        </w:numPr>
      </w:pPr>
      <w:r w:rsidRPr="00890EA2">
        <w:t>Desembosc – transport</w:t>
      </w:r>
    </w:p>
    <w:p w14:paraId="36F5AAAE" w14:textId="77777777" w:rsidR="00497EC0" w:rsidRPr="00890EA2" w:rsidRDefault="00497EC0" w:rsidP="00497EC0">
      <w:pPr>
        <w:pStyle w:val="Prrafodelista"/>
        <w:numPr>
          <w:ilvl w:val="1"/>
          <w:numId w:val="1"/>
        </w:numPr>
      </w:pPr>
      <w:r w:rsidRPr="00890EA2">
        <w:t>Col·locació de planxes per desembosc</w:t>
      </w:r>
    </w:p>
    <w:p w14:paraId="09A1944E" w14:textId="77777777" w:rsidR="00497EC0" w:rsidRPr="00890EA2" w:rsidRDefault="00497EC0" w:rsidP="00497EC0">
      <w:pPr>
        <w:pStyle w:val="Prrafodelista"/>
        <w:numPr>
          <w:ilvl w:val="1"/>
          <w:numId w:val="1"/>
        </w:numPr>
      </w:pPr>
      <w:r w:rsidRPr="00890EA2">
        <w:t xml:space="preserve">Realització de piles </w:t>
      </w:r>
    </w:p>
    <w:p w14:paraId="16C32591" w14:textId="77777777" w:rsidR="00497EC0" w:rsidRPr="00890EA2" w:rsidRDefault="00497EC0" w:rsidP="00497EC0">
      <w:pPr>
        <w:spacing w:before="120"/>
      </w:pPr>
    </w:p>
    <w:p w14:paraId="5784EC1D" w14:textId="77777777" w:rsidR="00497EC0" w:rsidRPr="00890EA2" w:rsidRDefault="00497EC0" w:rsidP="00497EC0">
      <w:pPr>
        <w:pStyle w:val="Ttulo2"/>
        <w:spacing w:before="120"/>
        <w:rPr>
          <w:sz w:val="28"/>
          <w:szCs w:val="28"/>
        </w:rPr>
      </w:pPr>
      <w:r w:rsidRPr="00890EA2">
        <w:rPr>
          <w:sz w:val="28"/>
          <w:szCs w:val="28"/>
        </w:rPr>
        <w:t>Planificació del curs</w:t>
      </w:r>
    </w:p>
    <w:p w14:paraId="2162F678" w14:textId="77777777" w:rsidR="00497EC0" w:rsidRPr="00890EA2" w:rsidRDefault="00497EC0" w:rsidP="00497EC0">
      <w:pPr>
        <w:spacing w:after="0" w:line="240" w:lineRule="auto"/>
      </w:pPr>
      <w:r w:rsidRPr="00890EA2">
        <w:t xml:space="preserve">Dilluns, dimarts i dimecres. Curs pràctic </w:t>
      </w:r>
      <w:r>
        <w:t>segons programa a bosc</w:t>
      </w:r>
    </w:p>
    <w:p w14:paraId="6C961C94" w14:textId="77777777" w:rsidR="00497EC0" w:rsidRPr="00890EA2" w:rsidRDefault="00497EC0" w:rsidP="00497EC0">
      <w:pPr>
        <w:spacing w:after="0" w:line="240" w:lineRule="auto"/>
      </w:pPr>
      <w:r w:rsidRPr="00890EA2">
        <w:t xml:space="preserve">Dimarts: sessió teòrica a càrrec d’Albert Hereu. ICS (Institut Català del Suro)    </w:t>
      </w:r>
    </w:p>
    <w:p w14:paraId="55D34270" w14:textId="77777777" w:rsidR="00497EC0" w:rsidRDefault="00497EC0" w:rsidP="00497EC0">
      <w:pPr>
        <w:spacing w:after="0" w:line="240" w:lineRule="auto"/>
      </w:pPr>
      <w:r w:rsidRPr="00890EA2">
        <w:t>Dimecres 29. Repàs I exàmens a partir de les 11 h</w:t>
      </w:r>
    </w:p>
    <w:p w14:paraId="24A8B973" w14:textId="77777777" w:rsidR="00497EC0" w:rsidRDefault="00497EC0" w:rsidP="00497EC0"/>
    <w:p w14:paraId="77DF46CB" w14:textId="77777777" w:rsidR="00497EC0" w:rsidRDefault="00497EC0" w:rsidP="00497EC0">
      <w:pPr>
        <w:pStyle w:val="Ttulo2"/>
        <w:spacing w:before="120"/>
        <w:rPr>
          <w:sz w:val="28"/>
          <w:szCs w:val="28"/>
        </w:rPr>
      </w:pPr>
      <w:r w:rsidRPr="00890EA2">
        <w:rPr>
          <w:sz w:val="28"/>
          <w:szCs w:val="28"/>
        </w:rPr>
        <w:t>Material necessari</w:t>
      </w:r>
    </w:p>
    <w:p w14:paraId="4BABC7AA" w14:textId="77777777" w:rsidR="00497EC0" w:rsidRDefault="00497EC0" w:rsidP="00497EC0">
      <w:pPr>
        <w:pStyle w:val="Prrafodelista"/>
        <w:numPr>
          <w:ilvl w:val="0"/>
          <w:numId w:val="4"/>
        </w:numPr>
      </w:pPr>
      <w:r>
        <w:t>Guants de pell o tipus mecànic</w:t>
      </w:r>
    </w:p>
    <w:p w14:paraId="1817B095" w14:textId="77777777" w:rsidR="00497EC0" w:rsidRDefault="00497EC0" w:rsidP="00497EC0">
      <w:pPr>
        <w:pStyle w:val="Prrafodelista"/>
        <w:numPr>
          <w:ilvl w:val="0"/>
          <w:numId w:val="4"/>
        </w:numPr>
      </w:pPr>
      <w:r>
        <w:t>Pantalons llargs</w:t>
      </w:r>
    </w:p>
    <w:p w14:paraId="5FDE0637" w14:textId="77777777" w:rsidR="00497EC0" w:rsidRDefault="00497EC0" w:rsidP="00497EC0">
      <w:pPr>
        <w:pStyle w:val="Prrafodelista"/>
        <w:numPr>
          <w:ilvl w:val="0"/>
          <w:numId w:val="4"/>
        </w:numPr>
      </w:pPr>
      <w:r>
        <w:t>Gorra i protecció solar</w:t>
      </w:r>
    </w:p>
    <w:p w14:paraId="63A14DC3" w14:textId="77777777" w:rsidR="00497EC0" w:rsidRDefault="00497EC0" w:rsidP="00497EC0">
      <w:pPr>
        <w:pStyle w:val="Prrafodelista"/>
        <w:numPr>
          <w:ilvl w:val="0"/>
          <w:numId w:val="4"/>
        </w:numPr>
      </w:pPr>
      <w:r>
        <w:t>Esmorzar per mig matí i aigua</w:t>
      </w:r>
    </w:p>
    <w:p w14:paraId="678548B1" w14:textId="77777777" w:rsidR="007C2C54" w:rsidRDefault="007C2C54"/>
    <w:sectPr w:rsidR="007C2C5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3C025" w14:textId="77777777" w:rsidR="00497EC0" w:rsidRDefault="00497EC0" w:rsidP="00497EC0">
      <w:pPr>
        <w:spacing w:after="0" w:line="240" w:lineRule="auto"/>
      </w:pPr>
      <w:r>
        <w:separator/>
      </w:r>
    </w:p>
  </w:endnote>
  <w:endnote w:type="continuationSeparator" w:id="0">
    <w:p w14:paraId="5D7E7A9D" w14:textId="77777777" w:rsidR="00497EC0" w:rsidRDefault="00497EC0" w:rsidP="0049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94A1" w14:textId="77777777" w:rsidR="00497EC0" w:rsidRDefault="00497EC0" w:rsidP="00497EC0">
      <w:pPr>
        <w:spacing w:after="0" w:line="240" w:lineRule="auto"/>
      </w:pPr>
      <w:r>
        <w:separator/>
      </w:r>
    </w:p>
  </w:footnote>
  <w:footnote w:type="continuationSeparator" w:id="0">
    <w:p w14:paraId="60B9A376" w14:textId="77777777" w:rsidR="00497EC0" w:rsidRDefault="00497EC0" w:rsidP="0049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3049" w14:textId="522FBBC8" w:rsidR="00497EC0" w:rsidRDefault="00497EC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43D0EF" wp14:editId="43638706">
          <wp:simplePos x="0" y="0"/>
          <wp:positionH relativeFrom="column">
            <wp:posOffset>-374650</wp:posOffset>
          </wp:positionH>
          <wp:positionV relativeFrom="paragraph">
            <wp:posOffset>-337185</wp:posOffset>
          </wp:positionV>
          <wp:extent cx="6440411" cy="825500"/>
          <wp:effectExtent l="0" t="0" r="0" b="0"/>
          <wp:wrapNone/>
          <wp:docPr id="1787851429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51429" name="Imagen 1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0411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2D6"/>
    <w:multiLevelType w:val="hybridMultilevel"/>
    <w:tmpl w:val="F89ADA02"/>
    <w:lvl w:ilvl="0" w:tplc="040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014CC"/>
    <w:multiLevelType w:val="hybridMultilevel"/>
    <w:tmpl w:val="31201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E60C1"/>
    <w:multiLevelType w:val="hybridMultilevel"/>
    <w:tmpl w:val="211443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80289"/>
    <w:multiLevelType w:val="hybridMultilevel"/>
    <w:tmpl w:val="DA14AF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111204">
    <w:abstractNumId w:val="2"/>
  </w:num>
  <w:num w:numId="2" w16cid:durableId="1443299442">
    <w:abstractNumId w:val="1"/>
  </w:num>
  <w:num w:numId="3" w16cid:durableId="105735981">
    <w:abstractNumId w:val="0"/>
  </w:num>
  <w:num w:numId="4" w16cid:durableId="433290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C0"/>
    <w:rsid w:val="000F29FC"/>
    <w:rsid w:val="0012228B"/>
    <w:rsid w:val="004252DA"/>
    <w:rsid w:val="00497EC0"/>
    <w:rsid w:val="005A371E"/>
    <w:rsid w:val="006E69AE"/>
    <w:rsid w:val="007C2C54"/>
    <w:rsid w:val="0086238A"/>
    <w:rsid w:val="00921D4F"/>
    <w:rsid w:val="00B56B5B"/>
    <w:rsid w:val="00C96A29"/>
    <w:rsid w:val="00EB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8795"/>
  <w15:chartTrackingRefBased/>
  <w15:docId w15:val="{2203B170-3535-4AF0-BEDF-A0EB80C8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EC0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497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7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7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7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7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7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7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7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7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7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97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7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7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7E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7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7E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7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7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7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7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7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7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7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7E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7E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7E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7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7E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7EC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97EC0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7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EC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97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EC0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5B13DE788734B908874CACACB0C47" ma:contentTypeVersion="4" ma:contentTypeDescription="Crea un document nou" ma:contentTypeScope="" ma:versionID="ad0a39e45770ff72fd1f01b9caf0f2f9">
  <xsd:schema xmlns:xsd="http://www.w3.org/2001/XMLSchema" xmlns:xs="http://www.w3.org/2001/XMLSchema" xmlns:p="http://schemas.microsoft.com/office/2006/metadata/properties" xmlns:ns2="e67de973-ad44-4abb-a441-10d73cc030ec" xmlns:ns3="996bebf0-bb31-4232-92a0-e527b4451baa" xmlns:ns4="2136ad1d-b48d-437f-83fc-8408fdd9f658" xmlns:ns5="2e27be51-b8b5-4b15-8393-1b37e2badeed" targetNamespace="http://schemas.microsoft.com/office/2006/metadata/properties" ma:root="true" ma:fieldsID="a63a74e7a1f33795f73868c44ddc3410" ns2:_="" ns3:_="" ns4:_="" ns5:_="">
    <xsd:import namespace="e67de973-ad44-4abb-a441-10d73cc030ec"/>
    <xsd:import namespace="996bebf0-bb31-4232-92a0-e527b4451baa"/>
    <xsd:import namespace="2136ad1d-b48d-437f-83fc-8408fdd9f658"/>
    <xsd:import namespace="2e27be51-b8b5-4b15-8393-1b37e2bade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de973-ad44-4abb-a441-10d73cc030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ebf0-bb31-4232-92a0-e527b4451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6ad1d-b48d-437f-83fc-8408fdd9f65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7be51-b8b5-4b15-8393-1b37e2badee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7bdc92f-3b6a-4eaa-9d08-ff9e73956912}" ma:internalName="TaxCatchAll" ma:showField="CatchAllData" ma:web="2e27be51-b8b5-4b15-8393-1b37e2ba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27be51-b8b5-4b15-8393-1b37e2badeed"/>
    <lcf76f155ced4ddcb4097134ff3c332f xmlns="2136ad1d-b48d-437f-83fc-8408fdd9f6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FD2407-5FBB-4CC2-830D-71756AA8D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de973-ad44-4abb-a441-10d73cc030ec"/>
    <ds:schemaRef ds:uri="996bebf0-bb31-4232-92a0-e527b4451baa"/>
    <ds:schemaRef ds:uri="2136ad1d-b48d-437f-83fc-8408fdd9f658"/>
    <ds:schemaRef ds:uri="2e27be51-b8b5-4b15-8393-1b37e2ba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B446E-7034-4779-B6C6-4C9F190C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4B020-5E90-470C-9502-D5DD61FDA133}">
  <ds:schemaRefs>
    <ds:schemaRef ds:uri="http://schemas.microsoft.com/office/2006/metadata/properties"/>
    <ds:schemaRef ds:uri="e67de973-ad44-4abb-a441-10d73cc030ec"/>
    <ds:schemaRef ds:uri="http://purl.org/dc/terms/"/>
    <ds:schemaRef ds:uri="996bebf0-bb31-4232-92a0-e527b4451baa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2e27be51-b8b5-4b15-8393-1b37e2badeed"/>
    <ds:schemaRef ds:uri="2136ad1d-b48d-437f-83fc-8408fdd9f65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Lorca Carrillo, Carles</dc:creator>
  <cp:keywords/>
  <dc:description/>
  <cp:lastModifiedBy>Lorca Carrillo, Carles</cp:lastModifiedBy>
  <cp:revision>2</cp:revision>
  <dcterms:created xsi:type="dcterms:W3CDTF">2025-06-05T10:01:00Z</dcterms:created>
  <dcterms:modified xsi:type="dcterms:W3CDTF">2025-06-05T10:01:00Z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0x010100C8F5B13DE788734B908874CACACB0C47</vt:lpwstr>
  </property>
</Properties>
</file>